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6A" w:rsidRDefault="001F546A" w:rsidP="001F546A">
      <w:pPr>
        <w:ind w:left="3880" w:right="275" w:hanging="2644"/>
        <w:jc w:val="center"/>
        <w:rPr>
          <w:b/>
        </w:rPr>
      </w:pPr>
      <w:r>
        <w:rPr>
          <w:b/>
        </w:rPr>
        <w:t>Федеральное государственное бюджетное образовательное учреждение</w:t>
      </w:r>
    </w:p>
    <w:p w:rsidR="001F546A" w:rsidRDefault="001F546A" w:rsidP="001F546A">
      <w:pPr>
        <w:ind w:left="3880" w:right="275" w:hanging="2644"/>
        <w:jc w:val="center"/>
      </w:pPr>
      <w:r>
        <w:rPr>
          <w:b/>
        </w:rPr>
        <w:t>высшего образования</w:t>
      </w:r>
    </w:p>
    <w:p w:rsidR="001F546A" w:rsidRDefault="001F546A" w:rsidP="001F546A">
      <w:pPr>
        <w:spacing w:after="538"/>
        <w:ind w:left="2358"/>
      </w:pPr>
      <w:r>
        <w:rPr>
          <w:b/>
        </w:rPr>
        <w:t xml:space="preserve">       Московский государственный институт культуры</w:t>
      </w:r>
    </w:p>
    <w:p w:rsidR="001F546A" w:rsidRPr="00D508C1" w:rsidRDefault="001F546A" w:rsidP="001F546A">
      <w:pPr>
        <w:widowControl w:val="0"/>
        <w:suppressAutoHyphens/>
        <w:jc w:val="right"/>
        <w:rPr>
          <w:szCs w:val="24"/>
        </w:rPr>
      </w:pPr>
      <w:r w:rsidRPr="00D508C1">
        <w:rPr>
          <w:b/>
          <w:szCs w:val="24"/>
        </w:rPr>
        <w:t>УТВЕРЖДЕНО</w:t>
      </w:r>
    </w:p>
    <w:p w:rsidR="001F546A" w:rsidRPr="00D508C1" w:rsidRDefault="001F546A" w:rsidP="001F546A">
      <w:pPr>
        <w:widowControl w:val="0"/>
        <w:suppressAutoHyphens/>
        <w:jc w:val="right"/>
        <w:rPr>
          <w:szCs w:val="24"/>
        </w:rPr>
      </w:pPr>
      <w:r w:rsidRPr="00D508C1">
        <w:rPr>
          <w:b/>
          <w:szCs w:val="24"/>
        </w:rPr>
        <w:t>Председатель УМС</w:t>
      </w:r>
    </w:p>
    <w:p w:rsidR="001F546A" w:rsidRDefault="001F546A" w:rsidP="001F546A">
      <w:pPr>
        <w:widowControl w:val="0"/>
        <w:suppressAutoHyphens/>
        <w:jc w:val="right"/>
        <w:rPr>
          <w:b/>
          <w:bCs/>
          <w:szCs w:val="24"/>
        </w:rPr>
      </w:pPr>
      <w:r w:rsidRPr="00D508C1">
        <w:rPr>
          <w:b/>
          <w:bCs/>
          <w:szCs w:val="24"/>
        </w:rPr>
        <w:t>Факультета музыкального</w:t>
      </w:r>
    </w:p>
    <w:p w:rsidR="001F546A" w:rsidRPr="001F546A" w:rsidRDefault="001F546A" w:rsidP="001F546A">
      <w:pPr>
        <w:widowControl w:val="0"/>
        <w:suppressAutoHyphens/>
        <w:jc w:val="right"/>
      </w:pPr>
      <w:r>
        <w:rPr>
          <w:b/>
          <w:bCs/>
          <w:szCs w:val="24"/>
        </w:rPr>
        <w:t>И</w:t>
      </w:r>
      <w:r w:rsidRPr="00D508C1">
        <w:rPr>
          <w:b/>
          <w:bCs/>
          <w:szCs w:val="24"/>
        </w:rPr>
        <w:t>скусства</w:t>
      </w:r>
      <w:r>
        <w:rPr>
          <w:b/>
          <w:bCs/>
          <w:szCs w:val="24"/>
        </w:rPr>
        <w:t xml:space="preserve"> Н.И. Ануфриева</w:t>
      </w:r>
    </w:p>
    <w:p w:rsidR="001F546A" w:rsidRDefault="001F546A" w:rsidP="001F546A">
      <w:pPr>
        <w:pStyle w:val="1"/>
        <w:spacing w:after="828" w:line="476" w:lineRule="auto"/>
        <w:ind w:left="1388" w:right="1373"/>
      </w:pPr>
    </w:p>
    <w:p w:rsidR="001F546A" w:rsidRDefault="001F546A" w:rsidP="001F546A">
      <w:pPr>
        <w:pStyle w:val="1"/>
        <w:spacing w:after="828" w:line="476" w:lineRule="auto"/>
        <w:ind w:left="1388" w:right="1373"/>
      </w:pPr>
      <w:r>
        <w:t>ФОНД ОЦЕНОЧНЫХ СРЕДСТВ ДИСЦИПЛИНЫ ФОРТЕПИАНО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0"/>
        <w:gridCol w:w="6648"/>
      </w:tblGrid>
      <w:tr w:rsidR="0008101D" w:rsidRPr="00D508C1" w:rsidTr="00FA445F">
        <w:tc>
          <w:tcPr>
            <w:tcW w:w="3257" w:type="dxa"/>
            <w:shd w:val="clear" w:color="auto" w:fill="auto"/>
          </w:tcPr>
          <w:p w:rsidR="0008101D" w:rsidRPr="00D508C1" w:rsidRDefault="0008101D" w:rsidP="00FA445F">
            <w:pPr>
              <w:spacing w:line="360" w:lineRule="auto"/>
              <w:rPr>
                <w:b/>
                <w:bCs/>
                <w:smallCaps/>
                <w:szCs w:val="24"/>
                <w:lang w:eastAsia="zh-CN"/>
              </w:rPr>
            </w:pPr>
            <w:r w:rsidRPr="00D508C1">
              <w:rPr>
                <w:b/>
                <w:bCs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08101D" w:rsidRPr="00D508C1" w:rsidRDefault="0008101D" w:rsidP="00FA445F">
            <w:pPr>
              <w:spacing w:line="360" w:lineRule="auto"/>
              <w:rPr>
                <w:b/>
                <w:bCs/>
                <w:smallCaps/>
                <w:szCs w:val="24"/>
                <w:lang w:eastAsia="zh-CN"/>
              </w:rPr>
            </w:pPr>
            <w:r>
              <w:rPr>
                <w:b/>
                <w:bCs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Cs w:val="24"/>
                <w:lang w:eastAsia="zh-CN"/>
              </w:rPr>
              <w:t>«</w:t>
            </w:r>
            <w:r>
              <w:rPr>
                <w:b/>
                <w:bCs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Cs w:val="24"/>
                <w:lang w:eastAsia="zh-CN"/>
              </w:rPr>
              <w:t>»</w:t>
            </w:r>
          </w:p>
        </w:tc>
      </w:tr>
      <w:tr w:rsidR="0008101D" w:rsidRPr="00D508C1" w:rsidTr="00FA445F">
        <w:tc>
          <w:tcPr>
            <w:tcW w:w="3257" w:type="dxa"/>
            <w:shd w:val="clear" w:color="auto" w:fill="auto"/>
          </w:tcPr>
          <w:p w:rsidR="0008101D" w:rsidRPr="00D508C1" w:rsidRDefault="0008101D" w:rsidP="00FA445F">
            <w:pPr>
              <w:spacing w:line="360" w:lineRule="auto"/>
              <w:rPr>
                <w:b/>
                <w:bCs/>
                <w:szCs w:val="24"/>
                <w:lang w:eastAsia="zh-CN"/>
              </w:rPr>
            </w:pPr>
            <w:r w:rsidRPr="00D508C1">
              <w:rPr>
                <w:b/>
                <w:bCs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08101D" w:rsidRDefault="0008101D" w:rsidP="00FA445F">
            <w:pPr>
              <w:tabs>
                <w:tab w:val="right" w:leader="underscore" w:pos="8505"/>
              </w:tabs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Руководство казачьим творческим коллективом</w:t>
            </w:r>
          </w:p>
          <w:p w:rsidR="0008101D" w:rsidRPr="00244300" w:rsidRDefault="0008101D" w:rsidP="00FA445F">
            <w:pPr>
              <w:tabs>
                <w:tab w:val="right" w:leader="underscore" w:pos="8505"/>
              </w:tabs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</w:t>
            </w:r>
          </w:p>
        </w:tc>
      </w:tr>
      <w:tr w:rsidR="0008101D" w:rsidRPr="00D508C1" w:rsidTr="00FA445F">
        <w:tc>
          <w:tcPr>
            <w:tcW w:w="3257" w:type="dxa"/>
            <w:shd w:val="clear" w:color="auto" w:fill="auto"/>
          </w:tcPr>
          <w:p w:rsidR="0008101D" w:rsidRPr="00D508C1" w:rsidRDefault="0008101D" w:rsidP="00FA445F">
            <w:pPr>
              <w:ind w:right="-136"/>
              <w:rPr>
                <w:b/>
                <w:bCs/>
                <w:szCs w:val="24"/>
                <w:lang w:eastAsia="zh-CN"/>
              </w:rPr>
            </w:pPr>
            <w:r w:rsidRPr="00D508C1">
              <w:rPr>
                <w:b/>
                <w:bCs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08101D" w:rsidRDefault="0008101D" w:rsidP="00FA445F">
            <w:pPr>
              <w:tabs>
                <w:tab w:val="right" w:leader="underscore" w:pos="8505"/>
              </w:tabs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бакалавр</w:t>
            </w:r>
          </w:p>
          <w:p w:rsidR="0008101D" w:rsidRPr="00244300" w:rsidRDefault="0008101D" w:rsidP="00FA445F">
            <w:pPr>
              <w:tabs>
                <w:tab w:val="right" w:leader="underscore" w:pos="8505"/>
              </w:tabs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</w:t>
            </w:r>
          </w:p>
        </w:tc>
      </w:tr>
      <w:tr w:rsidR="0008101D" w:rsidRPr="00D508C1" w:rsidTr="00FA445F">
        <w:tc>
          <w:tcPr>
            <w:tcW w:w="3257" w:type="dxa"/>
            <w:shd w:val="clear" w:color="auto" w:fill="auto"/>
          </w:tcPr>
          <w:p w:rsidR="0008101D" w:rsidRDefault="0008101D" w:rsidP="00FA445F">
            <w:pPr>
              <w:spacing w:line="360" w:lineRule="auto"/>
              <w:rPr>
                <w:b/>
                <w:bCs/>
                <w:szCs w:val="24"/>
                <w:lang w:eastAsia="zh-CN"/>
              </w:rPr>
            </w:pPr>
          </w:p>
          <w:p w:rsidR="0008101D" w:rsidRPr="00D508C1" w:rsidRDefault="0008101D" w:rsidP="00FA445F">
            <w:pPr>
              <w:spacing w:line="360" w:lineRule="auto"/>
              <w:rPr>
                <w:b/>
                <w:bCs/>
                <w:szCs w:val="24"/>
                <w:lang w:eastAsia="zh-CN"/>
              </w:rPr>
            </w:pPr>
            <w:r w:rsidRPr="00D508C1">
              <w:rPr>
                <w:b/>
                <w:bCs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08101D" w:rsidRDefault="0008101D" w:rsidP="00FA445F">
            <w:pPr>
              <w:spacing w:line="360" w:lineRule="auto"/>
              <w:rPr>
                <w:b/>
                <w:bCs/>
                <w:szCs w:val="24"/>
                <w:lang w:eastAsia="zh-CN"/>
              </w:rPr>
            </w:pPr>
          </w:p>
          <w:p w:rsidR="0008101D" w:rsidRPr="00D508C1" w:rsidRDefault="0008101D" w:rsidP="00FA445F">
            <w:pPr>
              <w:spacing w:line="360" w:lineRule="auto"/>
              <w:rPr>
                <w:szCs w:val="24"/>
              </w:rPr>
            </w:pPr>
            <w:r w:rsidRPr="00D508C1">
              <w:rPr>
                <w:b/>
                <w:bCs/>
                <w:szCs w:val="24"/>
                <w:lang w:eastAsia="zh-CN"/>
              </w:rPr>
              <w:t>очная, заочная</w:t>
            </w:r>
          </w:p>
        </w:tc>
      </w:tr>
    </w:tbl>
    <w:p w:rsidR="001F546A" w:rsidRDefault="001F546A" w:rsidP="001F546A">
      <w:pPr>
        <w:spacing w:after="0" w:line="259" w:lineRule="auto"/>
        <w:ind w:left="494" w:firstLine="0"/>
        <w:jc w:val="center"/>
      </w:pPr>
      <w:r>
        <w:rPr>
          <w:b/>
        </w:rPr>
        <w:t xml:space="preserve"> </w:t>
      </w:r>
    </w:p>
    <w:p w:rsidR="001F546A" w:rsidRDefault="001F546A" w:rsidP="001F546A">
      <w:pPr>
        <w:spacing w:after="2187" w:line="259" w:lineRule="auto"/>
        <w:ind w:left="-52" w:firstLine="0"/>
        <w:jc w:val="left"/>
      </w:pPr>
    </w:p>
    <w:p w:rsidR="001F546A" w:rsidRDefault="001F546A" w:rsidP="001F546A">
      <w:pPr>
        <w:spacing w:after="7420" w:line="259" w:lineRule="auto"/>
        <w:ind w:left="0" w:firstLine="0"/>
        <w:jc w:val="left"/>
      </w:pPr>
      <w:r>
        <w:t xml:space="preserve">                                                                                                                  </w:t>
      </w:r>
    </w:p>
    <w:p w:rsidR="001F546A" w:rsidRDefault="001F546A" w:rsidP="001F546A">
      <w:pPr>
        <w:ind w:left="720"/>
      </w:pPr>
      <w:r>
        <w:rPr>
          <w:b/>
        </w:rPr>
        <w:lastRenderedPageBreak/>
        <w:t>Раздел 1. Перечень компетенций</w:t>
      </w:r>
    </w:p>
    <w:tbl>
      <w:tblPr>
        <w:tblStyle w:val="TableGrid"/>
        <w:tblW w:w="10206" w:type="dxa"/>
        <w:tblInd w:w="-58" w:type="dxa"/>
        <w:tblCellMar>
          <w:top w:w="15" w:type="dxa"/>
          <w:left w:w="52" w:type="dxa"/>
          <w:right w:w="50" w:type="dxa"/>
        </w:tblCellMar>
        <w:tblLook w:val="04A0" w:firstRow="1" w:lastRow="0" w:firstColumn="1" w:lastColumn="0" w:noHBand="0" w:noVBand="1"/>
      </w:tblPr>
      <w:tblGrid>
        <w:gridCol w:w="1569"/>
        <w:gridCol w:w="2170"/>
        <w:gridCol w:w="3150"/>
        <w:gridCol w:w="3317"/>
      </w:tblGrid>
      <w:tr w:rsidR="001F546A" w:rsidRPr="0008101D" w:rsidTr="0008101D">
        <w:trPr>
          <w:trHeight w:val="838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0" w:line="259" w:lineRule="auto"/>
              <w:ind w:left="32" w:firstLine="0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Формируемы</w:t>
            </w:r>
          </w:p>
          <w:p w:rsidR="001F546A" w:rsidRPr="0008101D" w:rsidRDefault="001F546A" w:rsidP="00F658B7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е</w:t>
            </w:r>
          </w:p>
          <w:p w:rsidR="001F546A" w:rsidRPr="0008101D" w:rsidRDefault="001F546A" w:rsidP="00F658B7">
            <w:pPr>
              <w:spacing w:after="0" w:line="259" w:lineRule="auto"/>
              <w:ind w:left="46" w:firstLine="0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6A" w:rsidRPr="0008101D" w:rsidRDefault="001F546A" w:rsidP="00F658B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Индикаторы компетенций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Наименование оценочных средств</w:t>
            </w:r>
            <w:r w:rsidRPr="0008101D">
              <w:rPr>
                <w:sz w:val="20"/>
                <w:szCs w:val="20"/>
              </w:rPr>
              <w:t xml:space="preserve"> </w:t>
            </w:r>
          </w:p>
        </w:tc>
      </w:tr>
      <w:tr w:rsidR="001F546A" w:rsidRPr="0008101D" w:rsidTr="0008101D"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 xml:space="preserve">ПК-2. </w:t>
            </w:r>
            <w:r w:rsidR="0008101D" w:rsidRPr="0008101D">
              <w:rPr>
                <w:sz w:val="20"/>
                <w:szCs w:val="2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08101D" w:rsidP="0008101D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ПК-2.1. Способен записывать музыкальный текст традиционными видами нотации, опираясь на собственные музыкально-слуховые представления</w:t>
            </w:r>
            <w:r w:rsidRPr="0008101D">
              <w:rPr>
                <w:sz w:val="20"/>
                <w:szCs w:val="20"/>
              </w:rPr>
              <w:br/>
              <w:t xml:space="preserve">ПК-2.2. Способен определять жанрово-стилистическую принадлежность музыкального произведения музыкального произведения и </w:t>
            </w:r>
            <w:proofErr w:type="spellStart"/>
            <w:r w:rsidRPr="0008101D">
              <w:rPr>
                <w:sz w:val="20"/>
                <w:szCs w:val="20"/>
              </w:rPr>
              <w:t>и</w:t>
            </w:r>
            <w:proofErr w:type="spellEnd"/>
            <w:r w:rsidRPr="0008101D">
              <w:rPr>
                <w:sz w:val="20"/>
                <w:szCs w:val="20"/>
              </w:rPr>
              <w:t xml:space="preserve"> использованную в нем технику композиции не прибегая к его воспроизведению</w:t>
            </w:r>
            <w:r w:rsidRPr="0008101D">
              <w:rPr>
                <w:sz w:val="20"/>
                <w:szCs w:val="20"/>
              </w:rPr>
              <w:br/>
              <w:t>ПК-2.3. Способен воспроизводить голосом музыкальные мелодии, записанные традиционными видами нотации</w:t>
            </w:r>
            <w:r w:rsidRPr="000810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1D" w:rsidRPr="0008101D" w:rsidRDefault="0008101D" w:rsidP="00F658B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Знать:</w:t>
            </w:r>
            <w:r w:rsidRPr="0008101D">
              <w:rPr>
                <w:sz w:val="20"/>
                <w:szCs w:val="20"/>
              </w:rPr>
              <w:t xml:space="preserve"> принципы письма, характерные для композиции определенной исторической эпохи;</w:t>
            </w:r>
          </w:p>
          <w:p w:rsidR="0008101D" w:rsidRPr="0008101D" w:rsidRDefault="0008101D" w:rsidP="00F658B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Уметь:</w:t>
            </w:r>
            <w:r w:rsidRPr="0008101D">
              <w:rPr>
                <w:b/>
                <w:bCs/>
                <w:sz w:val="20"/>
                <w:szCs w:val="20"/>
              </w:rPr>
              <w:t xml:space="preserve"> </w:t>
            </w:r>
            <w:r w:rsidRPr="0008101D">
              <w:rPr>
                <w:sz w:val="20"/>
                <w:szCs w:val="20"/>
              </w:rPr>
              <w:t>пользоваться внутренним слухом; записывать музыкальный материал нотами; чисто интонировать голосом;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особенности);</w:t>
            </w:r>
          </w:p>
          <w:p w:rsidR="001F546A" w:rsidRPr="0008101D" w:rsidRDefault="0008101D" w:rsidP="00F658B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Владеть:</w:t>
            </w:r>
            <w:r w:rsidRPr="0008101D">
              <w:rPr>
                <w:sz w:val="20"/>
                <w:szCs w:val="20"/>
              </w:rPr>
              <w:t xml:space="preserve"> теоретическими знаниями о тональной и атональной системах;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0" w:line="238" w:lineRule="auto"/>
              <w:ind w:left="2" w:firstLine="0"/>
              <w:jc w:val="left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>Задания репродуктивного уровня</w:t>
            </w:r>
            <w:r w:rsidRPr="0008101D">
              <w:rPr>
                <w:i/>
                <w:sz w:val="20"/>
                <w:szCs w:val="20"/>
              </w:rPr>
              <w:t>:</w:t>
            </w:r>
          </w:p>
          <w:p w:rsidR="001F546A" w:rsidRPr="0008101D" w:rsidRDefault="001F546A" w:rsidP="00F658B7">
            <w:pPr>
              <w:tabs>
                <w:tab w:val="center" w:pos="969"/>
                <w:tab w:val="center" w:pos="1320"/>
                <w:tab w:val="center" w:pos="1611"/>
                <w:tab w:val="right" w:pos="2536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Чтение</w:t>
            </w:r>
            <w:r w:rsidRPr="0008101D">
              <w:rPr>
                <w:sz w:val="20"/>
                <w:szCs w:val="20"/>
              </w:rPr>
              <w:tab/>
              <w:t xml:space="preserve"> </w:t>
            </w:r>
            <w:r w:rsidRPr="0008101D">
              <w:rPr>
                <w:sz w:val="20"/>
                <w:szCs w:val="20"/>
              </w:rPr>
              <w:tab/>
              <w:t>с</w:t>
            </w:r>
            <w:r w:rsidRPr="0008101D">
              <w:rPr>
                <w:sz w:val="20"/>
                <w:szCs w:val="20"/>
              </w:rPr>
              <w:tab/>
              <w:t xml:space="preserve"> </w:t>
            </w:r>
            <w:r w:rsidRPr="0008101D">
              <w:rPr>
                <w:sz w:val="20"/>
                <w:szCs w:val="20"/>
              </w:rPr>
              <w:tab/>
              <w:t>листа.</w:t>
            </w:r>
          </w:p>
          <w:p w:rsidR="001F546A" w:rsidRPr="0008101D" w:rsidRDefault="001F546A" w:rsidP="00F658B7">
            <w:pPr>
              <w:spacing w:after="0" w:line="259" w:lineRule="auto"/>
              <w:ind w:left="2" w:right="3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Композиционный анализ</w:t>
            </w:r>
            <w:r w:rsidRPr="0008101D">
              <w:rPr>
                <w:sz w:val="20"/>
                <w:szCs w:val="20"/>
              </w:rPr>
              <w:tab/>
              <w:t xml:space="preserve"> </w:t>
            </w:r>
            <w:r w:rsidRPr="0008101D">
              <w:rPr>
                <w:sz w:val="20"/>
                <w:szCs w:val="20"/>
              </w:rPr>
              <w:tab/>
              <w:t>произведений программы</w:t>
            </w:r>
          </w:p>
        </w:tc>
      </w:tr>
      <w:tr w:rsidR="001F546A" w:rsidRPr="0008101D" w:rsidTr="0008101D"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0" w:line="238" w:lineRule="auto"/>
              <w:ind w:left="2" w:firstLine="0"/>
              <w:jc w:val="left"/>
              <w:rPr>
                <w:sz w:val="20"/>
                <w:szCs w:val="20"/>
              </w:rPr>
            </w:pPr>
            <w:r w:rsidRPr="0008101D">
              <w:rPr>
                <w:b/>
                <w:sz w:val="20"/>
                <w:szCs w:val="20"/>
              </w:rPr>
              <w:t xml:space="preserve">Задания реконструктивного уровня: </w:t>
            </w:r>
          </w:p>
          <w:p w:rsidR="001F546A" w:rsidRPr="0008101D" w:rsidRDefault="001F546A" w:rsidP="00F658B7">
            <w:pPr>
              <w:spacing w:after="0" w:line="238" w:lineRule="auto"/>
              <w:ind w:left="2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Стилевой анализ произведений программы.</w:t>
            </w:r>
          </w:p>
          <w:p w:rsidR="001F546A" w:rsidRPr="0008101D" w:rsidRDefault="001F546A" w:rsidP="00F658B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Обоснование выбора исполнительских средств.</w:t>
            </w:r>
          </w:p>
        </w:tc>
      </w:tr>
      <w:tr w:rsidR="001F546A" w:rsidRPr="0008101D" w:rsidTr="0008101D"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1F546A" w:rsidP="00F658B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08101D" w:rsidRDefault="0008101D" w:rsidP="00F658B7">
            <w:pPr>
              <w:spacing w:after="0" w:line="240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Задания</w:t>
            </w:r>
            <w:r>
              <w:rPr>
                <w:b/>
                <w:sz w:val="20"/>
                <w:szCs w:val="20"/>
              </w:rPr>
              <w:tab/>
              <w:t xml:space="preserve"> </w:t>
            </w:r>
            <w:proofErr w:type="spellStart"/>
            <w:r w:rsidR="001F546A" w:rsidRPr="0008101D">
              <w:rPr>
                <w:b/>
                <w:sz w:val="20"/>
                <w:szCs w:val="20"/>
              </w:rPr>
              <w:t>практикоориентированного</w:t>
            </w:r>
            <w:proofErr w:type="spellEnd"/>
            <w:r w:rsidR="001F546A" w:rsidRPr="0008101D">
              <w:rPr>
                <w:b/>
                <w:sz w:val="20"/>
                <w:szCs w:val="20"/>
              </w:rPr>
              <w:t xml:space="preserve"> и/или исследовательского уровня</w:t>
            </w:r>
            <w:r w:rsidR="001F546A" w:rsidRPr="0008101D">
              <w:rPr>
                <w:sz w:val="20"/>
                <w:szCs w:val="20"/>
              </w:rPr>
              <w:t>:</w:t>
            </w:r>
          </w:p>
          <w:p w:rsidR="001F546A" w:rsidRPr="0008101D" w:rsidRDefault="001F546A" w:rsidP="00F658B7">
            <w:pPr>
              <w:spacing w:after="0" w:line="238" w:lineRule="auto"/>
              <w:ind w:left="2" w:firstLine="0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Исполнение программы на фортепиано (сольно, в составе ансамбля и исполнение аккомпанемента).</w:t>
            </w:r>
          </w:p>
          <w:p w:rsidR="001F546A" w:rsidRPr="0008101D" w:rsidRDefault="001F546A" w:rsidP="00F658B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08101D">
              <w:rPr>
                <w:sz w:val="20"/>
                <w:szCs w:val="20"/>
              </w:rPr>
              <w:t>Объяснение процесса работы</w:t>
            </w:r>
            <w:r w:rsidRPr="0008101D">
              <w:rPr>
                <w:sz w:val="20"/>
                <w:szCs w:val="20"/>
              </w:rPr>
              <w:tab/>
              <w:t xml:space="preserve"> </w:t>
            </w:r>
            <w:r w:rsidRPr="0008101D">
              <w:rPr>
                <w:sz w:val="20"/>
                <w:szCs w:val="20"/>
              </w:rPr>
              <w:tab/>
              <w:t>над произведением.</w:t>
            </w:r>
          </w:p>
        </w:tc>
      </w:tr>
    </w:tbl>
    <w:p w:rsidR="001F546A" w:rsidRDefault="001F546A" w:rsidP="001F546A">
      <w:pPr>
        <w:spacing w:after="266"/>
        <w:ind w:left="-15" w:firstLine="710"/>
        <w:rPr>
          <w:b/>
        </w:rPr>
      </w:pPr>
    </w:p>
    <w:p w:rsidR="001F546A" w:rsidRDefault="001F546A" w:rsidP="001F546A">
      <w:pPr>
        <w:spacing w:after="266"/>
        <w:ind w:left="-15" w:firstLine="710"/>
      </w:pPr>
      <w:r>
        <w:rPr>
          <w:b/>
        </w:rPr>
        <w:t xml:space="preserve">Раздел 2. Типовые и </w:t>
      </w:r>
      <w:proofErr w:type="gramStart"/>
      <w:r>
        <w:rPr>
          <w:b/>
        </w:rPr>
        <w:t>оригинальные контрольные задания</w:t>
      </w:r>
      <w:proofErr w:type="gramEnd"/>
      <w:r>
        <w:rPr>
          <w:b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1F546A" w:rsidRDefault="001F546A" w:rsidP="001F546A">
      <w:pPr>
        <w:spacing w:after="262"/>
        <w:ind w:left="-5"/>
      </w:pPr>
      <w:r>
        <w:rPr>
          <w:b/>
        </w:rPr>
        <w:t xml:space="preserve">2.1. Задания репродуктивного уровня </w:t>
      </w:r>
    </w:p>
    <w:p w:rsidR="001F546A" w:rsidRDefault="001F546A" w:rsidP="001F546A">
      <w:pPr>
        <w:ind w:left="-5"/>
      </w:pPr>
      <w:r>
        <w:rPr>
          <w:b/>
        </w:rPr>
        <w:t xml:space="preserve">2.1.1. Вопросы и задания входного контроля: </w:t>
      </w:r>
    </w:p>
    <w:p w:rsidR="001F546A" w:rsidRDefault="001F546A" w:rsidP="001F546A">
      <w:pPr>
        <w:numPr>
          <w:ilvl w:val="0"/>
          <w:numId w:val="1"/>
        </w:numPr>
        <w:ind w:hanging="360"/>
      </w:pPr>
      <w:r>
        <w:t>Прочитать с листа произведения, предложенное для разучивания в семестре.</w:t>
      </w:r>
    </w:p>
    <w:p w:rsidR="001F546A" w:rsidRDefault="001F546A" w:rsidP="001F546A">
      <w:pPr>
        <w:numPr>
          <w:ilvl w:val="0"/>
          <w:numId w:val="1"/>
        </w:numPr>
        <w:ind w:hanging="360"/>
      </w:pPr>
      <w:r>
        <w:t xml:space="preserve">Сделать композиционный анализ произведения: определить музыкальную форму, особенности </w:t>
      </w:r>
      <w:proofErr w:type="gramStart"/>
      <w:r>
        <w:t>строения,  тональный</w:t>
      </w:r>
      <w:proofErr w:type="gramEnd"/>
      <w:r>
        <w:t xml:space="preserve"> план.</w:t>
      </w:r>
    </w:p>
    <w:p w:rsidR="001F546A" w:rsidRDefault="001F546A" w:rsidP="001F546A">
      <w:pPr>
        <w:numPr>
          <w:ilvl w:val="0"/>
          <w:numId w:val="1"/>
        </w:numPr>
        <w:ind w:hanging="360"/>
      </w:pPr>
      <w:r>
        <w:t>Ответить на вопрос, к какому жанру относится данное произведение.</w:t>
      </w:r>
    </w:p>
    <w:p w:rsidR="001F546A" w:rsidRDefault="001F546A" w:rsidP="001F546A">
      <w:pPr>
        <w:numPr>
          <w:ilvl w:val="0"/>
          <w:numId w:val="1"/>
        </w:numPr>
        <w:spacing w:after="545"/>
        <w:ind w:hanging="360"/>
      </w:pPr>
      <w:r>
        <w:t xml:space="preserve">Каковы особенности фактуры произведения и вытекающие из них технические трудности? </w:t>
      </w:r>
    </w:p>
    <w:p w:rsidR="001F546A" w:rsidRDefault="001F546A" w:rsidP="001F546A">
      <w:pPr>
        <w:ind w:left="-5"/>
      </w:pPr>
      <w:r>
        <w:rPr>
          <w:b/>
        </w:rPr>
        <w:t xml:space="preserve">2.1.2. Вопросы и </w:t>
      </w:r>
      <w:proofErr w:type="gramStart"/>
      <w:r>
        <w:rPr>
          <w:b/>
        </w:rPr>
        <w:t>задания  для</w:t>
      </w:r>
      <w:proofErr w:type="gramEnd"/>
      <w:r>
        <w:rPr>
          <w:b/>
        </w:rPr>
        <w:t xml:space="preserve"> проведения текущего контроля</w:t>
      </w:r>
    </w:p>
    <w:p w:rsidR="001F546A" w:rsidRDefault="001F546A" w:rsidP="001F546A">
      <w:pPr>
        <w:numPr>
          <w:ilvl w:val="0"/>
          <w:numId w:val="2"/>
        </w:numPr>
        <w:ind w:hanging="360"/>
      </w:pPr>
      <w:r>
        <w:t xml:space="preserve">Передача целостности художественной формы, проявляющейся в соответствии и единстве </w:t>
      </w:r>
      <w:proofErr w:type="spellStart"/>
      <w:r>
        <w:t>темпоритмического</w:t>
      </w:r>
      <w:proofErr w:type="spellEnd"/>
      <w:r>
        <w:t xml:space="preserve"> и динамического плана, логике соотношения частей произведения; </w:t>
      </w:r>
    </w:p>
    <w:p w:rsidR="001F546A" w:rsidRDefault="001F546A" w:rsidP="001F546A">
      <w:pPr>
        <w:numPr>
          <w:ilvl w:val="0"/>
          <w:numId w:val="2"/>
        </w:numPr>
        <w:ind w:hanging="360"/>
      </w:pPr>
      <w:r>
        <w:t xml:space="preserve">Артистизм, эмоциональность исполнения; </w:t>
      </w:r>
    </w:p>
    <w:p w:rsidR="001F546A" w:rsidRDefault="001F546A" w:rsidP="001F546A">
      <w:pPr>
        <w:numPr>
          <w:ilvl w:val="0"/>
          <w:numId w:val="2"/>
        </w:numPr>
        <w:ind w:hanging="360"/>
      </w:pPr>
      <w:r>
        <w:t>Техническое совершенство;</w:t>
      </w:r>
    </w:p>
    <w:p w:rsidR="001F546A" w:rsidRDefault="001F546A" w:rsidP="001F546A">
      <w:pPr>
        <w:numPr>
          <w:ilvl w:val="0"/>
          <w:numId w:val="2"/>
        </w:numPr>
        <w:ind w:hanging="360"/>
      </w:pPr>
      <w:r>
        <w:t>Передача многоплановости звучания;</w:t>
      </w:r>
    </w:p>
    <w:p w:rsidR="001F546A" w:rsidRDefault="001F546A" w:rsidP="001F546A">
      <w:pPr>
        <w:numPr>
          <w:ilvl w:val="0"/>
          <w:numId w:val="2"/>
        </w:numPr>
        <w:ind w:hanging="360"/>
      </w:pPr>
      <w:r>
        <w:t>Владение различными тембровыми окрасками голосов;</w:t>
      </w:r>
    </w:p>
    <w:p w:rsidR="001F546A" w:rsidRDefault="001F546A" w:rsidP="001F546A">
      <w:pPr>
        <w:numPr>
          <w:ilvl w:val="0"/>
          <w:numId w:val="2"/>
        </w:numPr>
        <w:ind w:hanging="360"/>
      </w:pPr>
      <w:r>
        <w:t>Владение артикуляционными приёмами.</w:t>
      </w:r>
    </w:p>
    <w:p w:rsidR="001F546A" w:rsidRDefault="001F546A" w:rsidP="001F546A">
      <w:pPr>
        <w:spacing w:after="252" w:line="259" w:lineRule="auto"/>
        <w:ind w:left="0" w:firstLine="0"/>
        <w:jc w:val="left"/>
      </w:pPr>
      <w:r>
        <w:rPr>
          <w:b/>
        </w:rPr>
        <w:lastRenderedPageBreak/>
        <w:t xml:space="preserve">                                                </w:t>
      </w:r>
    </w:p>
    <w:p w:rsidR="001F546A" w:rsidRDefault="001F546A" w:rsidP="001F546A">
      <w:pPr>
        <w:ind w:left="-5"/>
      </w:pPr>
      <w:r>
        <w:rPr>
          <w:b/>
        </w:rPr>
        <w:t>2.2. Задания реконструктивного уровня:</w:t>
      </w:r>
      <w:r>
        <w:t xml:space="preserve"> </w:t>
      </w:r>
      <w:r>
        <w:rPr>
          <w:b/>
        </w:rPr>
        <w:t xml:space="preserve"> </w:t>
      </w:r>
    </w:p>
    <w:p w:rsidR="001F546A" w:rsidRDefault="001F546A" w:rsidP="001F546A">
      <w:pPr>
        <w:ind w:left="720"/>
      </w:pPr>
      <w:r>
        <w:rPr>
          <w:b/>
        </w:rPr>
        <w:t xml:space="preserve">Задания к разделу 1: </w:t>
      </w:r>
    </w:p>
    <w:p w:rsidR="001F546A" w:rsidRDefault="001F546A" w:rsidP="001F546A">
      <w:pPr>
        <w:ind w:left="-5"/>
      </w:pPr>
      <w:r>
        <w:t xml:space="preserve">            Проведите стилевой анализ произведений программы из репертуарного списка №1.</w:t>
      </w:r>
    </w:p>
    <w:p w:rsidR="001F546A" w:rsidRDefault="001F546A" w:rsidP="001F546A">
      <w:pPr>
        <w:ind w:left="720"/>
      </w:pPr>
      <w:r>
        <w:t>Обоснуйте выбор исполнительских средств.</w:t>
      </w:r>
    </w:p>
    <w:p w:rsidR="001F546A" w:rsidRDefault="001F546A" w:rsidP="001F546A">
      <w:pPr>
        <w:ind w:left="720"/>
      </w:pPr>
      <w:r>
        <w:rPr>
          <w:b/>
        </w:rPr>
        <w:t>Задания к разделу 2:</w:t>
      </w:r>
    </w:p>
    <w:p w:rsidR="001F546A" w:rsidRDefault="001F546A" w:rsidP="001F546A">
      <w:pPr>
        <w:ind w:left="-5"/>
      </w:pPr>
      <w:r>
        <w:t xml:space="preserve">            Проведите стилевой анализ произведений программы из репертуарного списка №2.</w:t>
      </w:r>
    </w:p>
    <w:p w:rsidR="001F546A" w:rsidRDefault="001F546A" w:rsidP="001F546A">
      <w:pPr>
        <w:ind w:left="720"/>
      </w:pPr>
      <w:r>
        <w:t>Обоснуйте выбор исполнительских средств.</w:t>
      </w:r>
    </w:p>
    <w:p w:rsidR="001F546A" w:rsidRDefault="001F546A" w:rsidP="001F546A">
      <w:pPr>
        <w:ind w:left="720"/>
      </w:pPr>
      <w:r>
        <w:rPr>
          <w:b/>
        </w:rPr>
        <w:t>Задания к разделу 3:</w:t>
      </w:r>
    </w:p>
    <w:p w:rsidR="001F546A" w:rsidRDefault="001F546A" w:rsidP="001F546A">
      <w:pPr>
        <w:ind w:left="-5"/>
      </w:pPr>
      <w:r>
        <w:t xml:space="preserve">            Проведите стилевой анализ произведений программы из репертуарного списка №3.</w:t>
      </w:r>
    </w:p>
    <w:p w:rsidR="001F546A" w:rsidRDefault="001F546A" w:rsidP="001F546A">
      <w:pPr>
        <w:ind w:left="720"/>
      </w:pPr>
      <w:r>
        <w:t>Обоснуйте выбор исполнительских средств.</w:t>
      </w:r>
    </w:p>
    <w:p w:rsidR="001F546A" w:rsidRDefault="001F546A" w:rsidP="001F546A">
      <w:pPr>
        <w:ind w:left="720"/>
      </w:pPr>
      <w:r>
        <w:rPr>
          <w:b/>
        </w:rPr>
        <w:t>Задания к разделу 4:</w:t>
      </w:r>
    </w:p>
    <w:p w:rsidR="001F546A" w:rsidRDefault="001F546A" w:rsidP="001F546A">
      <w:pPr>
        <w:spacing w:after="542"/>
        <w:ind w:left="695" w:hanging="710"/>
      </w:pPr>
      <w:r>
        <w:t xml:space="preserve">            Проведите стилевой анализ произведений программы из репертуарного списка №4. Обоснуйте выбор исполнительских средств.</w:t>
      </w:r>
    </w:p>
    <w:p w:rsidR="001F546A" w:rsidRDefault="001F546A" w:rsidP="001F546A">
      <w:pPr>
        <w:ind w:left="-5"/>
      </w:pPr>
      <w:r>
        <w:rPr>
          <w:b/>
        </w:rPr>
        <w:t xml:space="preserve">2.3. Задания практико-ориентированного и/или исследовательского уровня: </w:t>
      </w:r>
    </w:p>
    <w:p w:rsidR="001F546A" w:rsidRDefault="001F546A" w:rsidP="001F546A">
      <w:pPr>
        <w:ind w:left="-5"/>
      </w:pPr>
      <w:r>
        <w:t xml:space="preserve">       Исполнение программы на фортепиано (сольно, в составе ансамбля и исполнение аккомпанемента).</w:t>
      </w:r>
    </w:p>
    <w:p w:rsidR="001F546A" w:rsidRDefault="001F546A" w:rsidP="001F546A">
      <w:pPr>
        <w:spacing w:after="262"/>
        <w:ind w:left="720"/>
      </w:pPr>
      <w:r>
        <w:t>Объясните, каким образом должен строиться процесс работы над произведением.</w:t>
      </w:r>
    </w:p>
    <w:p w:rsidR="001F546A" w:rsidRDefault="001F546A" w:rsidP="001F546A">
      <w:pPr>
        <w:ind w:left="-5"/>
      </w:pPr>
      <w:r>
        <w:rPr>
          <w:b/>
        </w:rPr>
        <w:t>Тестовые задания</w:t>
      </w:r>
      <w:r w:rsidR="0008101D">
        <w:rPr>
          <w:b/>
        </w:rPr>
        <w:t xml:space="preserve"> для проверки сформированности компетенции ПК-2</w:t>
      </w:r>
    </w:p>
    <w:p w:rsidR="001F546A" w:rsidRDefault="001F546A" w:rsidP="001F546A">
      <w:pPr>
        <w:spacing w:after="240"/>
        <w:ind w:left="-5"/>
        <w:jc w:val="left"/>
      </w:pPr>
      <w:r>
        <w:rPr>
          <w:sz w:val="22"/>
        </w:rPr>
        <w:t>Время выполнения – 40 минут, ограничение – 1 попытка.</w:t>
      </w:r>
    </w:p>
    <w:p w:rsidR="001F546A" w:rsidRDefault="001F546A" w:rsidP="001F546A">
      <w:pPr>
        <w:spacing w:after="5"/>
        <w:ind w:left="-5"/>
        <w:jc w:val="left"/>
      </w:pPr>
      <w:r>
        <w:rPr>
          <w:sz w:val="22"/>
        </w:rPr>
        <w:t xml:space="preserve">Критерии оценки (в баллах) в целом по тестированию предмета: </w:t>
      </w:r>
    </w:p>
    <w:p w:rsidR="001F546A" w:rsidRDefault="001F546A" w:rsidP="001F546A">
      <w:pPr>
        <w:numPr>
          <w:ilvl w:val="0"/>
          <w:numId w:val="3"/>
        </w:numPr>
        <w:spacing w:after="5"/>
        <w:jc w:val="left"/>
      </w:pPr>
      <w:r>
        <w:rPr>
          <w:sz w:val="22"/>
        </w:rPr>
        <w:t xml:space="preserve">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>
        <w:rPr>
          <w:sz w:val="22"/>
        </w:rPr>
        <w:t>незачтено</w:t>
      </w:r>
      <w:proofErr w:type="spellEnd"/>
      <w:r>
        <w:rPr>
          <w:sz w:val="22"/>
        </w:rPr>
        <w:t xml:space="preserve">; </w:t>
      </w:r>
    </w:p>
    <w:p w:rsidR="001F546A" w:rsidRDefault="001F546A" w:rsidP="001F546A">
      <w:pPr>
        <w:numPr>
          <w:ilvl w:val="0"/>
          <w:numId w:val="3"/>
        </w:numPr>
        <w:spacing w:after="5"/>
        <w:jc w:val="left"/>
      </w:pPr>
      <w:r>
        <w:rPr>
          <w:sz w:val="22"/>
        </w:rPr>
        <w:t xml:space="preserve">в случае если из общего числа вопросов дано 50-74% правильных ответов тестирование признается удовлетворительным/ зачтено; </w:t>
      </w:r>
    </w:p>
    <w:p w:rsidR="001F546A" w:rsidRDefault="001F546A" w:rsidP="001F546A">
      <w:pPr>
        <w:numPr>
          <w:ilvl w:val="0"/>
          <w:numId w:val="3"/>
        </w:numPr>
        <w:spacing w:after="5"/>
        <w:jc w:val="left"/>
      </w:pPr>
      <w:r>
        <w:rPr>
          <w:sz w:val="22"/>
        </w:rPr>
        <w:t xml:space="preserve">в случае если из общего числа вопросов дано 75-95% правильных ответов результат тестирования признается хорошим/ зачтено; </w:t>
      </w:r>
    </w:p>
    <w:p w:rsidR="001F546A" w:rsidRDefault="001F546A" w:rsidP="001F546A">
      <w:pPr>
        <w:numPr>
          <w:ilvl w:val="0"/>
          <w:numId w:val="3"/>
        </w:numPr>
        <w:spacing w:after="285"/>
        <w:jc w:val="left"/>
      </w:pPr>
      <w:r>
        <w:rPr>
          <w:sz w:val="22"/>
        </w:rPr>
        <w:t>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1F546A" w:rsidRDefault="001F546A" w:rsidP="001F546A">
      <w:pPr>
        <w:ind w:left="-5" w:right="2387"/>
      </w:pPr>
      <w:r>
        <w:t xml:space="preserve">Вопрос 1. Проанализируйте двухголосную инвенцию И.С. Баха </w:t>
      </w:r>
      <w:proofErr w:type="gramStart"/>
      <w:r>
        <w:t>до мажор</w:t>
      </w:r>
      <w:proofErr w:type="gramEnd"/>
      <w:r>
        <w:t>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419"/>
      </w:pPr>
      <w:r>
        <w:t>Вопрос 2. Проанализируйте двухголосную инвенцию И.С. Баха ре минор: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1560"/>
      </w:pPr>
      <w:r>
        <w:t>Вопрос 3. Проанализируйте двухголосную инвенцию И.С. Баха ми бемоль мажор: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lastRenderedPageBreak/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367"/>
      </w:pPr>
      <w:r>
        <w:t>Вопрос 4. Проанализируйте двухголосную инвенцию И.С. Баха фа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400"/>
      </w:pPr>
      <w:r>
        <w:t>Вопрос 5. Проанализируйте двухголосную инвенцию И.С. Баха ля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403"/>
      </w:pPr>
      <w:r>
        <w:t xml:space="preserve">Вопрос 6. Проанализируйте двухголосную инвенцию И.С. Баха </w:t>
      </w:r>
      <w:proofErr w:type="gramStart"/>
      <w:r>
        <w:t>до минор</w:t>
      </w:r>
      <w:proofErr w:type="gramEnd"/>
      <w:r>
        <w:t>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316"/>
      </w:pPr>
      <w:r>
        <w:t>Вопрос 7. Проанализируйте двухголосную инвенцию И.С. Баха фа минор: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190"/>
      </w:pPr>
      <w:r>
        <w:t>Вопрос 8. Проанализируйте двухголосную инвенцию И.С. Баха соль минор: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416"/>
      </w:pPr>
      <w:r>
        <w:t>Вопрос 9. Проанализируйте двухголосную инвенцию И.С. Баха ля минор: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291"/>
      </w:pPr>
      <w:r>
        <w:t>Вопрос 10. Проанализируйте двухголосную инвенцию И.С. Баха си минор: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lastRenderedPageBreak/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283"/>
      </w:pPr>
      <w:r>
        <w:t>Вопрос 11. Проанализируйте двухголосную инвенцию И.С. Баха ре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230"/>
      </w:pPr>
      <w:r>
        <w:t>Вопрос 12. Проанализируйте двухголосную инвенцию И.С. Баха ми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246"/>
      </w:pPr>
      <w:r>
        <w:t>Вопрос 13. Проанализируйте двухголосную инвенцию И.С. Баха ми минор: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054"/>
      </w:pPr>
      <w:r>
        <w:t>Вопрос 14. Проанализируйте двухголосную инвенцию И.С. Баха соль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1486"/>
      </w:pPr>
      <w:r>
        <w:t>Вопрос 15. Проанализируйте двухголосную инвенцию И.С. Баха си бемоль мажор: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291"/>
      </w:pPr>
      <w:r>
        <w:t xml:space="preserve">Вопрос 16. Проанализируйте трехголосную инвенцию И.С. Баха </w:t>
      </w:r>
      <w:proofErr w:type="gramStart"/>
      <w:r>
        <w:t>до мажор</w:t>
      </w:r>
      <w:proofErr w:type="gramEnd"/>
      <w:r>
        <w:t>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 xml:space="preserve">Вопрос 17. Проанализируйте трехголосную инвенцию И.С. Баха </w:t>
      </w:r>
      <w:proofErr w:type="gramStart"/>
      <w:r>
        <w:t>до минор</w:t>
      </w:r>
      <w:proofErr w:type="gramEnd"/>
      <w:r>
        <w:t>:</w:t>
      </w:r>
    </w:p>
    <w:p w:rsidR="001F546A" w:rsidRDefault="001F546A" w:rsidP="001F546A">
      <w:pPr>
        <w:ind w:left="-5"/>
      </w:pPr>
      <w:r>
        <w:t>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307"/>
      </w:pPr>
      <w:r>
        <w:lastRenderedPageBreak/>
        <w:t>Вопрос 18. Проанализируйте трехголосную инвенцию И.С. Баха ре мажор: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323"/>
      </w:pPr>
      <w:r>
        <w:t>Вопрос 19. Проанализируйте трехголосную инвенцию И.С. Баха ре минор: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1464"/>
      </w:pPr>
      <w:r>
        <w:t>Вопрос 20. Проанализируйте трехголосную инвенцию И.С. Баха ми бемоль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253"/>
      </w:pPr>
      <w:r>
        <w:t>Вопрос 21. Проанализируйте трехголосную инвенцию И.С. Баха ми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269"/>
      </w:pPr>
      <w:r>
        <w:t>Вопрос 22. Проанализируйте трехголосную инвенцию И.С. Баха ми минор: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271"/>
      </w:pPr>
      <w:r>
        <w:t>Вопрос 23. Проанализируйте трехголосную инвенцию И.С. Баха фа мажор: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287"/>
      </w:pPr>
      <w:r>
        <w:t>Вопрос 24. Проанализируйте трехголосную инвенцию И.С. Баха фа минор: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077"/>
      </w:pPr>
      <w:r>
        <w:t>Вопрос 25. Проанализируйте трехголосную инвенцию И.С. Баха соль мажор: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lastRenderedPageBreak/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094"/>
      </w:pPr>
      <w:r>
        <w:t>Вопрос 26. Проанализируйте трехголосную инвенцию И.С. Баха соль минор: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303"/>
      </w:pPr>
      <w:r>
        <w:t>Вопрос 27. Проанализируйте трехголосную инвенцию И.С. Баха ля мажор: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 w:right="2319"/>
      </w:pPr>
      <w:r>
        <w:t>Вопрос 28. Проанализируйте трехголосную инвенцию И.С. Баха ля минор: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/>
      </w:pPr>
      <w:r>
        <w:t>г) Инвенция лирико-философского склада!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1510"/>
      </w:pPr>
      <w:r>
        <w:t>Вопрос 29. Проанализируйте трехголосную инвенцию И.С. Баха си бемоль мажор: а) Инвенция написана в трехдольном размере</w:t>
      </w:r>
    </w:p>
    <w:p w:rsidR="001F546A" w:rsidRDefault="001F546A" w:rsidP="001F546A">
      <w:pPr>
        <w:ind w:left="-5"/>
      </w:pPr>
      <w:r>
        <w:t>б) Инвенция написана в двухдольном размере!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ind w:left="-5" w:right="2315"/>
      </w:pPr>
      <w:r>
        <w:t>Вопрос 30. Проанализируйте трехголосную инвенцию И.С. Баха си минор: а) Инвенция написана в трехдольном размере!</w:t>
      </w:r>
    </w:p>
    <w:p w:rsidR="001F546A" w:rsidRDefault="001F546A" w:rsidP="001F546A">
      <w:pPr>
        <w:ind w:left="-5"/>
      </w:pPr>
      <w:r>
        <w:t>б) Инвенция написана в двухдольном размере</w:t>
      </w:r>
    </w:p>
    <w:p w:rsidR="001F546A" w:rsidRDefault="001F546A" w:rsidP="001F546A">
      <w:pPr>
        <w:ind w:left="-5"/>
      </w:pPr>
      <w:r>
        <w:t xml:space="preserve">в) Инвенция с чертами </w:t>
      </w:r>
      <w:proofErr w:type="spellStart"/>
      <w:r>
        <w:t>токкатности</w:t>
      </w:r>
      <w:proofErr w:type="spellEnd"/>
      <w:r>
        <w:t xml:space="preserve"> в характере исполнения!</w:t>
      </w:r>
    </w:p>
    <w:p w:rsidR="001F546A" w:rsidRDefault="001F546A" w:rsidP="001F546A">
      <w:pPr>
        <w:ind w:left="-5"/>
      </w:pPr>
      <w:r>
        <w:t>г) Инвенция лирико-философского склада</w:t>
      </w:r>
    </w:p>
    <w:p w:rsidR="001F546A" w:rsidRDefault="001F546A" w:rsidP="001F546A">
      <w:pPr>
        <w:spacing w:after="262"/>
        <w:ind w:left="-5"/>
      </w:pPr>
      <w:r>
        <w:t xml:space="preserve">д) Инвенция с чертами </w:t>
      </w:r>
      <w:proofErr w:type="spellStart"/>
      <w:r>
        <w:t>танцевальности</w:t>
      </w:r>
      <w:proofErr w:type="spellEnd"/>
      <w:r>
        <w:t xml:space="preserve"> в характере исполнения</w:t>
      </w:r>
    </w:p>
    <w:p w:rsidR="001F546A" w:rsidRDefault="001F546A" w:rsidP="001F546A">
      <w:pPr>
        <w:spacing w:after="262"/>
        <w:ind w:left="-5"/>
      </w:pPr>
      <w:r>
        <w:rPr>
          <w:b/>
        </w:rPr>
        <w:t>2.4. Промежуточная аттестация</w:t>
      </w:r>
    </w:p>
    <w:p w:rsidR="001F546A" w:rsidRDefault="001F546A" w:rsidP="001F546A">
      <w:pPr>
        <w:ind w:left="-5"/>
      </w:pPr>
      <w:r>
        <w:t>Программа должна включать:</w:t>
      </w:r>
    </w:p>
    <w:p w:rsidR="001F546A" w:rsidRDefault="001F546A" w:rsidP="001F546A">
      <w:pPr>
        <w:ind w:left="-5"/>
      </w:pPr>
      <w:r>
        <w:t>два произведения соло и аккомпанемент из репертуарных списков №1, 2, 3, 4.</w:t>
      </w:r>
    </w:p>
    <w:p w:rsidR="001F546A" w:rsidRDefault="001F546A" w:rsidP="001F546A">
      <w:pPr>
        <w:ind w:left="-5"/>
      </w:pPr>
      <w:r>
        <w:rPr>
          <w:i/>
        </w:rPr>
        <w:t>Примечание</w:t>
      </w:r>
      <w:r>
        <w:t>: программа может быть представлена произведениями композиторов разных эпох, школ, стилей.</w:t>
      </w:r>
    </w:p>
    <w:p w:rsidR="001F546A" w:rsidRDefault="001F546A" w:rsidP="001F546A">
      <w:pPr>
        <w:spacing w:after="262"/>
        <w:ind w:left="-5"/>
      </w:pPr>
      <w:r>
        <w:t>Сольная программа исполняется наизусть; аккомпанемент и ансамбль исполняются по нотам.</w:t>
      </w:r>
    </w:p>
    <w:p w:rsidR="001F546A" w:rsidRDefault="001F546A" w:rsidP="001F546A">
      <w:pPr>
        <w:pStyle w:val="1"/>
        <w:ind w:left="1388" w:right="1375"/>
      </w:pPr>
      <w:r>
        <w:t xml:space="preserve">Варианты программ для экзамена </w:t>
      </w:r>
    </w:p>
    <w:p w:rsidR="001F546A" w:rsidRDefault="001F546A" w:rsidP="001F546A">
      <w:pPr>
        <w:ind w:left="-5"/>
      </w:pPr>
      <w:r>
        <w:t>1.</w:t>
      </w:r>
    </w:p>
    <w:p w:rsidR="001F546A" w:rsidRDefault="001F546A" w:rsidP="001F546A">
      <w:pPr>
        <w:ind w:left="-5"/>
      </w:pPr>
      <w:r>
        <w:t>Моцарт А. Соната для фортепиано № 18 Си-бемоль мажор</w:t>
      </w:r>
    </w:p>
    <w:p w:rsidR="001F546A" w:rsidRDefault="001F546A" w:rsidP="001F546A">
      <w:pPr>
        <w:ind w:left="-5"/>
      </w:pPr>
      <w:r>
        <w:t xml:space="preserve">Мендельсон Ф. Песня без слов </w:t>
      </w:r>
      <w:proofErr w:type="gramStart"/>
      <w:r>
        <w:t>« 9</w:t>
      </w:r>
      <w:proofErr w:type="gramEnd"/>
      <w:r>
        <w:t>, Ми мажор</w:t>
      </w:r>
    </w:p>
    <w:p w:rsidR="001F546A" w:rsidRDefault="001F546A" w:rsidP="001F546A">
      <w:pPr>
        <w:ind w:left="-5"/>
      </w:pPr>
      <w:r>
        <w:lastRenderedPageBreak/>
        <w:t>Чайковский П. Элегия из серенады для струнного оркестра. Переложение для фортепиано в четыре руки (ансамбль)</w:t>
      </w:r>
    </w:p>
    <w:p w:rsidR="001F546A" w:rsidRDefault="001F546A" w:rsidP="001F546A">
      <w:pPr>
        <w:spacing w:after="538"/>
        <w:ind w:left="-5"/>
      </w:pPr>
      <w:r>
        <w:t>Шостакович Д. Романс Переложение для флейты и фортепиано (аккомпанемент).</w:t>
      </w:r>
    </w:p>
    <w:p w:rsidR="001F546A" w:rsidRDefault="001F546A" w:rsidP="001F546A">
      <w:pPr>
        <w:ind w:left="-5"/>
      </w:pPr>
      <w:r>
        <w:t>2.</w:t>
      </w:r>
    </w:p>
    <w:p w:rsidR="001F546A" w:rsidRDefault="001F546A" w:rsidP="001F546A">
      <w:pPr>
        <w:ind w:left="-5"/>
      </w:pPr>
      <w:r>
        <w:t>Бах И.С. Английская сюита № 2, ля минор, Куранта</w:t>
      </w:r>
    </w:p>
    <w:p w:rsidR="001F546A" w:rsidRDefault="001F546A" w:rsidP="001F546A">
      <w:pPr>
        <w:ind w:left="-5"/>
      </w:pPr>
      <w:r>
        <w:t xml:space="preserve">Стравинский И. Пять легких пьес для фортепиано в четыре руки: Галоп </w:t>
      </w:r>
    </w:p>
    <w:p w:rsidR="001F546A" w:rsidRDefault="001F546A" w:rsidP="001F546A">
      <w:pPr>
        <w:ind w:left="-5"/>
      </w:pPr>
      <w:r>
        <w:t>Чайковский П.И. Подснежник из цикла «Времена года». Переложение для флейты и фортепиано (аккомпанемент).</w:t>
      </w:r>
    </w:p>
    <w:p w:rsidR="001F546A" w:rsidRDefault="001F546A" w:rsidP="001F546A">
      <w:pPr>
        <w:spacing w:after="0" w:line="259" w:lineRule="auto"/>
        <w:ind w:left="0" w:firstLine="0"/>
        <w:jc w:val="left"/>
      </w:pPr>
      <w:r>
        <w:t xml:space="preserve"> </w:t>
      </w:r>
    </w:p>
    <w:p w:rsidR="001F546A" w:rsidRDefault="001F546A" w:rsidP="001F546A">
      <w:pPr>
        <w:ind w:left="-5"/>
      </w:pPr>
      <w:r>
        <w:t>3.</w:t>
      </w:r>
    </w:p>
    <w:p w:rsidR="001F546A" w:rsidRDefault="001F546A" w:rsidP="001F546A">
      <w:pPr>
        <w:ind w:left="-5"/>
      </w:pPr>
      <w:r>
        <w:t>Моцарт А. Соната № 2, Фа мажор, ч.2</w:t>
      </w:r>
    </w:p>
    <w:p w:rsidR="001F546A" w:rsidRDefault="001F546A" w:rsidP="001F546A">
      <w:pPr>
        <w:ind w:left="-5"/>
      </w:pPr>
      <w:r>
        <w:t>Григ Э. Поэтическая картинка № 1. ми минор</w:t>
      </w:r>
    </w:p>
    <w:p w:rsidR="001F546A" w:rsidRDefault="001F546A" w:rsidP="001F546A">
      <w:pPr>
        <w:spacing w:after="266"/>
        <w:ind w:left="-5"/>
      </w:pPr>
      <w:r>
        <w:t>Прокофьев С. Симфония № 1 «Классическая». Гавот. Переложение для фортепиано в четыре руки. Дворжак А. Юмореска. Переложение для флейты и фортепиано (аккомпанемент).</w:t>
      </w:r>
    </w:p>
    <w:p w:rsidR="001F546A" w:rsidRDefault="001F546A" w:rsidP="001F546A">
      <w:pPr>
        <w:ind w:left="-5"/>
      </w:pPr>
      <w:r>
        <w:t>4.</w:t>
      </w:r>
    </w:p>
    <w:p w:rsidR="001F546A" w:rsidRDefault="001F546A" w:rsidP="001F546A">
      <w:pPr>
        <w:ind w:left="-5"/>
      </w:pPr>
      <w:r>
        <w:t xml:space="preserve">Гайдн Й. Соната-дивертисмент </w:t>
      </w:r>
      <w:proofErr w:type="gramStart"/>
      <w:r>
        <w:t>До</w:t>
      </w:r>
      <w:proofErr w:type="gramEnd"/>
      <w:r>
        <w:t xml:space="preserve"> мажор</w:t>
      </w:r>
    </w:p>
    <w:p w:rsidR="001F546A" w:rsidRDefault="001F546A" w:rsidP="001F546A">
      <w:pPr>
        <w:ind w:left="-5"/>
      </w:pPr>
      <w:r>
        <w:t>Бриттен Б. Ноктюрн</w:t>
      </w:r>
    </w:p>
    <w:p w:rsidR="001F546A" w:rsidRDefault="001F546A" w:rsidP="001F546A">
      <w:pPr>
        <w:spacing w:after="266"/>
        <w:ind w:left="-5"/>
      </w:pPr>
      <w:r>
        <w:t>Щедрин Р. Кадриль из оперы «Не только любовь». Переложение для фортепиано в четыре руки Сен-Санс. К. Лебедь. Переложение для флейты и фортепиано (аккомпанемент).</w:t>
      </w:r>
    </w:p>
    <w:p w:rsidR="001F546A" w:rsidRDefault="001F546A" w:rsidP="001F546A">
      <w:pPr>
        <w:ind w:left="-5"/>
      </w:pPr>
      <w:r>
        <w:t xml:space="preserve">5. </w:t>
      </w:r>
    </w:p>
    <w:p w:rsidR="001F546A" w:rsidRDefault="001F546A" w:rsidP="001F546A">
      <w:pPr>
        <w:ind w:left="-5"/>
      </w:pPr>
      <w:r>
        <w:t>Моцарт В. Аллегро соль минор</w:t>
      </w:r>
    </w:p>
    <w:p w:rsidR="001F546A" w:rsidRDefault="001F546A" w:rsidP="001F546A">
      <w:pPr>
        <w:ind w:left="-5"/>
      </w:pPr>
      <w:r>
        <w:t>Лист Ф. утешение Ми мажор</w:t>
      </w:r>
    </w:p>
    <w:p w:rsidR="001F546A" w:rsidRDefault="001F546A" w:rsidP="001F546A">
      <w:pPr>
        <w:ind w:left="-5"/>
      </w:pPr>
      <w:proofErr w:type="spellStart"/>
      <w:r>
        <w:t>Лядов</w:t>
      </w:r>
      <w:proofErr w:type="spellEnd"/>
      <w:r>
        <w:t xml:space="preserve"> А. Восемь русских народных песен для оркестра. Переложение для фортепиано в четыре руки.</w:t>
      </w:r>
    </w:p>
    <w:p w:rsidR="001F546A" w:rsidRDefault="001F546A" w:rsidP="001F546A">
      <w:pPr>
        <w:spacing w:after="538"/>
        <w:ind w:left="-5"/>
      </w:pPr>
      <w:r>
        <w:t>Гендель Г. Адажио. Переложение для трубы (тромбона) и фортепиано (аккомпанемент).</w:t>
      </w:r>
    </w:p>
    <w:p w:rsidR="001F546A" w:rsidRDefault="001F546A" w:rsidP="001F546A">
      <w:pPr>
        <w:spacing w:after="266"/>
        <w:ind w:left="-5"/>
      </w:pPr>
      <w:r>
        <w:rPr>
          <w:b/>
        </w:rPr>
        <w:t>2.5. Описание показателей и критериев оценивания компетенций, описание шкал оценивания</w:t>
      </w:r>
    </w:p>
    <w:p w:rsidR="001F546A" w:rsidRDefault="001F546A" w:rsidP="001F546A">
      <w:pPr>
        <w:ind w:left="-5"/>
      </w:pPr>
      <w:r>
        <w:rPr>
          <w:b/>
        </w:rPr>
        <w:t xml:space="preserve">2.5.1. Оценивание исполнения программы (текущий контроль) </w:t>
      </w:r>
    </w:p>
    <w:tbl>
      <w:tblPr>
        <w:tblStyle w:val="TableGrid"/>
        <w:tblW w:w="10226" w:type="dxa"/>
        <w:tblInd w:w="-16" w:type="dxa"/>
        <w:tblCellMar>
          <w:top w:w="15" w:type="dxa"/>
          <w:left w:w="12" w:type="dxa"/>
          <w:right w:w="9" w:type="dxa"/>
        </w:tblCellMar>
        <w:tblLook w:val="04A0" w:firstRow="1" w:lastRow="0" w:firstColumn="1" w:lastColumn="0" w:noHBand="0" w:noVBand="1"/>
      </w:tblPr>
      <w:tblGrid>
        <w:gridCol w:w="2136"/>
        <w:gridCol w:w="3118"/>
        <w:gridCol w:w="4972"/>
      </w:tblGrid>
      <w:tr w:rsidR="001F546A" w:rsidRPr="001F546A" w:rsidTr="00F658B7">
        <w:trPr>
          <w:trHeight w:val="70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Показатели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Критерии</w:t>
            </w:r>
          </w:p>
        </w:tc>
      </w:tr>
      <w:tr w:rsidR="001F546A" w:rsidRPr="001F546A" w:rsidTr="0008101D">
        <w:trPr>
          <w:trHeight w:val="1768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Отлично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F546A" w:rsidRPr="001F546A" w:rsidRDefault="001F546A" w:rsidP="00F658B7">
            <w:pPr>
              <w:numPr>
                <w:ilvl w:val="0"/>
                <w:numId w:val="5"/>
              </w:numPr>
              <w:spacing w:after="0" w:line="240" w:lineRule="auto"/>
              <w:ind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Владение пианистической техникой.</w:t>
            </w:r>
          </w:p>
          <w:p w:rsidR="001F546A" w:rsidRPr="001F546A" w:rsidRDefault="001F546A" w:rsidP="00F658B7">
            <w:pPr>
              <w:numPr>
                <w:ilvl w:val="0"/>
                <w:numId w:val="5"/>
              </w:numPr>
              <w:spacing w:after="0" w:line="241" w:lineRule="auto"/>
              <w:ind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Понимание художественного образа и средств его воплощения.</w:t>
            </w:r>
          </w:p>
          <w:p w:rsidR="001F546A" w:rsidRPr="001F546A" w:rsidRDefault="001F546A" w:rsidP="00F658B7">
            <w:pPr>
              <w:numPr>
                <w:ilvl w:val="0"/>
                <w:numId w:val="5"/>
              </w:numPr>
              <w:spacing w:after="0" w:line="259" w:lineRule="auto"/>
              <w:ind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Артистизм.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68" w:right="1" w:firstLine="0"/>
              <w:rPr>
                <w:sz w:val="22"/>
              </w:rPr>
            </w:pPr>
            <w:r w:rsidRPr="001F546A">
              <w:rPr>
                <w:sz w:val="22"/>
              </w:rPr>
              <w:t xml:space="preserve">Безупречное исполнение произведения; понимание стиля и художественного образа, свободное владение техническими навыками, умение артистично передать характер произведения, владение </w:t>
            </w:r>
            <w:proofErr w:type="spellStart"/>
            <w:r w:rsidRPr="001F546A">
              <w:rPr>
                <w:sz w:val="22"/>
              </w:rPr>
              <w:t>художественновыразительными</w:t>
            </w:r>
            <w:proofErr w:type="spellEnd"/>
            <w:r w:rsidRPr="001F546A">
              <w:rPr>
                <w:sz w:val="22"/>
              </w:rPr>
              <w:t xml:space="preserve"> средствами, индивидуальность в исполнении.</w:t>
            </w:r>
          </w:p>
        </w:tc>
      </w:tr>
      <w:tr w:rsidR="001F546A" w:rsidRPr="001F546A" w:rsidTr="0008101D">
        <w:trPr>
          <w:trHeight w:val="111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Хорошо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68" w:right="2" w:firstLine="0"/>
              <w:rPr>
                <w:sz w:val="22"/>
              </w:rPr>
            </w:pPr>
            <w:r w:rsidRPr="001F546A">
              <w:rPr>
                <w:sz w:val="22"/>
              </w:rPr>
              <w:t>Демонстрирует технически качественное, художественно осмысленное и артистичное исполнение программы с допущением незначительных погрешностей.</w:t>
            </w:r>
          </w:p>
        </w:tc>
      </w:tr>
      <w:tr w:rsidR="001F546A" w:rsidRPr="001F546A" w:rsidTr="0008101D">
        <w:trPr>
          <w:trHeight w:val="138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rPr>
                <w:sz w:val="22"/>
              </w:rPr>
            </w:pPr>
            <w:r w:rsidRPr="001F546A">
              <w:rPr>
                <w:sz w:val="22"/>
              </w:rPr>
              <w:t>Удовлетворительно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0" w:line="259" w:lineRule="auto"/>
              <w:ind w:left="68" w:right="2" w:firstLine="0"/>
              <w:rPr>
                <w:sz w:val="22"/>
              </w:rPr>
            </w:pPr>
            <w:r w:rsidRPr="001F546A">
              <w:rPr>
                <w:sz w:val="22"/>
              </w:rPr>
              <w:t>Исполняет произведения с большим количеством недочетов, а именно: демонстрирует недоученный текст, слабую техническую подготовку, малохудожественное исполнение, отсутствие свободы</w:t>
            </w:r>
          </w:p>
        </w:tc>
      </w:tr>
      <w:tr w:rsidR="001F546A" w:rsidRPr="001F546A" w:rsidTr="0008101D">
        <w:trPr>
          <w:trHeight w:val="28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0" w:line="259" w:lineRule="auto"/>
              <w:ind w:left="68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исполнительского аппарата, артистизма</w:t>
            </w:r>
          </w:p>
        </w:tc>
      </w:tr>
      <w:tr w:rsidR="001F546A" w:rsidRPr="001F546A" w:rsidTr="0008101D">
        <w:trPr>
          <w:trHeight w:val="139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 xml:space="preserve">Неудовлетворительно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6A" w:rsidRPr="001F546A" w:rsidRDefault="001F546A" w:rsidP="00F658B7">
            <w:pPr>
              <w:spacing w:after="0" w:line="259" w:lineRule="auto"/>
              <w:ind w:left="68" w:firstLine="0"/>
              <w:rPr>
                <w:sz w:val="22"/>
              </w:rPr>
            </w:pPr>
            <w:r w:rsidRPr="001F546A">
              <w:rPr>
                <w:sz w:val="22"/>
              </w:rPr>
              <w:t>Демонстрирует малохудожественное исполнение произведений с отсутствием основных приемов владения техникой, стилистикой; исполнение программы с остановками, ошибками.</w:t>
            </w:r>
          </w:p>
        </w:tc>
      </w:tr>
    </w:tbl>
    <w:p w:rsidR="0008101D" w:rsidRDefault="0008101D" w:rsidP="001F546A">
      <w:pPr>
        <w:ind w:left="-5"/>
        <w:rPr>
          <w:b/>
        </w:rPr>
      </w:pPr>
    </w:p>
    <w:p w:rsidR="001F546A" w:rsidRDefault="001F546A" w:rsidP="001F546A">
      <w:pPr>
        <w:ind w:left="-5"/>
      </w:pPr>
      <w:r>
        <w:rPr>
          <w:b/>
        </w:rPr>
        <w:t>2.5.2. Оценивание исполнения программы (экзамен)</w:t>
      </w:r>
    </w:p>
    <w:tbl>
      <w:tblPr>
        <w:tblStyle w:val="TableGrid"/>
        <w:tblW w:w="10310" w:type="dxa"/>
        <w:tblInd w:w="-2" w:type="dxa"/>
        <w:tblCellMar>
          <w:top w:w="15" w:type="dxa"/>
          <w:left w:w="110" w:type="dxa"/>
          <w:right w:w="106" w:type="dxa"/>
        </w:tblCellMar>
        <w:tblLook w:val="04A0" w:firstRow="1" w:lastRow="0" w:firstColumn="1" w:lastColumn="0" w:noHBand="0" w:noVBand="1"/>
      </w:tblPr>
      <w:tblGrid>
        <w:gridCol w:w="1749"/>
        <w:gridCol w:w="3239"/>
        <w:gridCol w:w="5322"/>
      </w:tblGrid>
      <w:tr w:rsidR="001F546A" w:rsidTr="00F658B7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b/>
                <w:sz w:val="22"/>
              </w:rPr>
              <w:t>Оценка по дисциплине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b/>
                <w:sz w:val="22"/>
              </w:rPr>
              <w:t>Показатели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b/>
                <w:sz w:val="22"/>
              </w:rPr>
              <w:t>Критерии оценки результатов обучения по дисциплине</w:t>
            </w:r>
          </w:p>
        </w:tc>
      </w:tr>
      <w:tr w:rsidR="001F546A" w:rsidTr="0008101D">
        <w:trPr>
          <w:trHeight w:val="483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 xml:space="preserve"> «отлично» /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«зачтено»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38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Качественное исполнение произведений, включающее: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rPr>
                <w:sz w:val="22"/>
              </w:rPr>
            </w:pPr>
            <w:r w:rsidRPr="001F546A">
              <w:rPr>
                <w:sz w:val="22"/>
              </w:rPr>
              <w:t xml:space="preserve">понимание стиля и художественного образа, свободное владение техническими навыками, умение передать характер произведения, владение </w:t>
            </w:r>
            <w:proofErr w:type="spellStart"/>
            <w:r w:rsidRPr="001F546A">
              <w:rPr>
                <w:sz w:val="22"/>
              </w:rPr>
              <w:t>художественновыразительными</w:t>
            </w:r>
            <w:proofErr w:type="spellEnd"/>
            <w:r w:rsidRPr="001F546A">
              <w:rPr>
                <w:sz w:val="22"/>
              </w:rPr>
              <w:t xml:space="preserve"> средствами, индивидуальность в исполнении.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38" w:lineRule="auto"/>
              <w:ind w:left="0" w:right="1" w:firstLine="0"/>
              <w:rPr>
                <w:sz w:val="22"/>
              </w:rPr>
            </w:pPr>
            <w:r w:rsidRPr="001F546A">
              <w:rPr>
                <w:sz w:val="22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</w:t>
            </w:r>
            <w:proofErr w:type="spellStart"/>
            <w:r w:rsidRPr="001F546A">
              <w:rPr>
                <w:sz w:val="22"/>
              </w:rPr>
              <w:t>уметьвладеть</w:t>
            </w:r>
            <w:proofErr w:type="spellEnd"/>
            <w:r w:rsidRPr="001F546A">
              <w:rPr>
                <w:sz w:val="22"/>
              </w:rPr>
              <w:t xml:space="preserve">) в полном объеме на уровне «высокий», и обучающийся демонстрирует как результат обучения следующие знания, умения и навыки: безупречное исполнение   произведений; понимание стиля и художественного образа, свободное владение техническими навыками, умение передать характер произведения, владение художественно-выразительными средствами, индивидуальность в исполнении. Обучающийся глубоко и прочно 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rPr>
                <w:sz w:val="22"/>
              </w:rPr>
            </w:pPr>
            <w:r w:rsidRPr="001F546A">
              <w:rPr>
                <w:sz w:val="22"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</w:tc>
      </w:tr>
      <w:tr w:rsidR="001F546A" w:rsidTr="00F658B7">
        <w:trPr>
          <w:trHeight w:val="332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tabs>
                <w:tab w:val="right" w:pos="1584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 xml:space="preserve">«хорошо» </w:t>
            </w:r>
            <w:r w:rsidRPr="001F546A">
              <w:rPr>
                <w:sz w:val="22"/>
              </w:rPr>
              <w:tab/>
              <w:t>/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«зачтено»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38" w:lineRule="auto"/>
              <w:ind w:left="0" w:right="4" w:firstLine="0"/>
              <w:rPr>
                <w:sz w:val="22"/>
              </w:rPr>
            </w:pPr>
            <w:r w:rsidRPr="001F546A">
              <w:rPr>
                <w:sz w:val="22"/>
              </w:rPr>
              <w:t>Выставляется обучающемуся, если он демонстрирует технически качественное и художественно осмысленное исполнение программы с допущением незначительных погрешностей;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Оценка по дисциплине выставляется обучающемуся с учётом результатов текущей и промежуточной аттестации.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rPr>
                <w:sz w:val="22"/>
              </w:rPr>
            </w:pPr>
            <w:r w:rsidRPr="001F546A">
              <w:rPr>
                <w:sz w:val="22"/>
              </w:rPr>
              <w:t>Компетенции, закреплённые за дисциплиной, сформированы на уровне «хороший</w:t>
            </w:r>
            <w:r w:rsidRPr="001F546A">
              <w:rPr>
                <w:b/>
                <w:i/>
                <w:sz w:val="22"/>
              </w:rPr>
              <w:t>»</w:t>
            </w:r>
            <w:r w:rsidRPr="001F546A">
              <w:rPr>
                <w:i/>
                <w:sz w:val="22"/>
              </w:rPr>
              <w:t>.</w:t>
            </w:r>
          </w:p>
        </w:tc>
      </w:tr>
      <w:tr w:rsidR="001F546A" w:rsidTr="0008101D">
        <w:trPr>
          <w:trHeight w:val="54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«удовлетворит</w:t>
            </w:r>
          </w:p>
          <w:p w:rsidR="001F546A" w:rsidRPr="001F546A" w:rsidRDefault="001F546A" w:rsidP="00F658B7">
            <w:pPr>
              <w:tabs>
                <w:tab w:val="right" w:pos="1584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proofErr w:type="spellStart"/>
            <w:r w:rsidRPr="001F546A">
              <w:rPr>
                <w:sz w:val="22"/>
              </w:rPr>
              <w:t>ельно</w:t>
            </w:r>
            <w:proofErr w:type="spellEnd"/>
            <w:r w:rsidRPr="001F546A">
              <w:rPr>
                <w:sz w:val="22"/>
              </w:rPr>
              <w:t xml:space="preserve">» </w:t>
            </w:r>
            <w:r w:rsidRPr="001F546A">
              <w:rPr>
                <w:sz w:val="22"/>
              </w:rPr>
              <w:tab/>
              <w:t>/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«зачтено»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38" w:lineRule="auto"/>
              <w:ind w:left="0" w:right="2" w:firstLine="0"/>
              <w:rPr>
                <w:sz w:val="22"/>
              </w:rPr>
            </w:pPr>
            <w:r w:rsidRPr="001F546A">
              <w:rPr>
                <w:sz w:val="22"/>
              </w:rPr>
              <w:t>Выставляется обучающемуся, если он исполняет программу с большим количеством недочетов, а именно: демонстрирует недоученный текст, слабую техническую подготовку, малохудожественное исполнение, отсутствие свободы исполнительского аппарата;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1F546A" w:rsidRPr="001F546A" w:rsidRDefault="001F546A" w:rsidP="00F658B7">
            <w:pPr>
              <w:spacing w:after="0" w:line="259" w:lineRule="auto"/>
              <w:ind w:left="0" w:right="4" w:firstLine="0"/>
              <w:rPr>
                <w:sz w:val="22"/>
              </w:rPr>
            </w:pPr>
            <w:r w:rsidRPr="001F546A">
              <w:rPr>
                <w:sz w:val="22"/>
              </w:rPr>
              <w:t xml:space="preserve">Оценка по дисциплине выставляется обучающемуся с учётом результатов текущей и промежуточной </w:t>
            </w:r>
            <w:r w:rsidRPr="001F546A">
              <w:rPr>
                <w:sz w:val="22"/>
              </w:rPr>
              <w:lastRenderedPageBreak/>
              <w:t>аттестации. Компетенция, закреплённая за дисциплиной, сформирована</w:t>
            </w:r>
          </w:p>
        </w:tc>
      </w:tr>
      <w:tr w:rsidR="001F546A" w:rsidTr="00F658B7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b/>
                <w:sz w:val="22"/>
              </w:rPr>
              <w:lastRenderedPageBreak/>
              <w:t>Оценка по дисциплине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b/>
                <w:sz w:val="22"/>
              </w:rPr>
              <w:t>Показатели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b/>
                <w:sz w:val="22"/>
              </w:rPr>
              <w:t>Критерии оценки результатов обучения по дисциплине</w:t>
            </w:r>
          </w:p>
        </w:tc>
      </w:tr>
      <w:tr w:rsidR="001F546A" w:rsidTr="00F658B7">
        <w:trPr>
          <w:trHeight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на уровне «достаточный</w:t>
            </w:r>
            <w:r w:rsidRPr="001F546A">
              <w:rPr>
                <w:b/>
                <w:i/>
                <w:sz w:val="22"/>
              </w:rPr>
              <w:t>»</w:t>
            </w:r>
            <w:r w:rsidRPr="001F546A">
              <w:rPr>
                <w:i/>
                <w:sz w:val="22"/>
              </w:rPr>
              <w:t xml:space="preserve">. </w:t>
            </w:r>
          </w:p>
        </w:tc>
      </w:tr>
      <w:tr w:rsidR="001F546A" w:rsidTr="00F658B7">
        <w:trPr>
          <w:trHeight w:val="525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6" w:line="238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 xml:space="preserve">«не удовлетворите </w:t>
            </w:r>
            <w:proofErr w:type="spellStart"/>
            <w:r w:rsidRPr="001F546A">
              <w:rPr>
                <w:sz w:val="22"/>
              </w:rPr>
              <w:t>льно</w:t>
            </w:r>
            <w:proofErr w:type="spellEnd"/>
            <w:r w:rsidRPr="001F546A">
              <w:rPr>
                <w:sz w:val="22"/>
              </w:rPr>
              <w:t xml:space="preserve">» </w:t>
            </w:r>
            <w:r w:rsidRPr="001F546A">
              <w:rPr>
                <w:sz w:val="22"/>
              </w:rPr>
              <w:tab/>
              <w:t>/</w:t>
            </w:r>
            <w:r w:rsidRPr="001F546A">
              <w:rPr>
                <w:sz w:val="22"/>
              </w:rPr>
              <w:tab/>
              <w:t xml:space="preserve"> «не</w:t>
            </w:r>
          </w:p>
          <w:p w:rsidR="001F546A" w:rsidRPr="001F546A" w:rsidRDefault="001F546A" w:rsidP="00F658B7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1F546A">
              <w:rPr>
                <w:sz w:val="22"/>
              </w:rPr>
              <w:t>зачтено»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46A" w:rsidRPr="001F546A" w:rsidRDefault="001F546A" w:rsidP="00F658B7">
            <w:pPr>
              <w:spacing w:after="0" w:line="238" w:lineRule="auto"/>
              <w:ind w:left="0" w:right="2" w:firstLine="0"/>
              <w:rPr>
                <w:sz w:val="22"/>
              </w:rPr>
            </w:pPr>
            <w:r w:rsidRPr="001F546A">
              <w:rPr>
                <w:sz w:val="22"/>
              </w:rPr>
              <w:t>Выставляется обучающемуся, если программа подготовлена им не полностью. Демонстрирует малохудожественное исполнение произведений с отсутствием основных приемов владения техникой, стилистикой; исполнение программы с остановками, ошибками; обучающийся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F546A" w:rsidRPr="001F546A" w:rsidRDefault="001F546A" w:rsidP="00F658B7">
            <w:pPr>
              <w:spacing w:after="0" w:line="238" w:lineRule="auto"/>
              <w:ind w:left="0" w:right="3" w:firstLine="0"/>
              <w:rPr>
                <w:sz w:val="22"/>
              </w:rPr>
            </w:pPr>
            <w:r w:rsidRPr="001F546A">
              <w:rPr>
                <w:sz w:val="22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F546A" w:rsidRPr="001F546A" w:rsidRDefault="001F546A" w:rsidP="00F658B7">
            <w:pPr>
              <w:spacing w:after="0" w:line="238" w:lineRule="auto"/>
              <w:ind w:left="0" w:firstLine="0"/>
              <w:rPr>
                <w:sz w:val="22"/>
              </w:rPr>
            </w:pPr>
            <w:r w:rsidRPr="001F546A">
              <w:rPr>
                <w:sz w:val="22"/>
              </w:rPr>
              <w:t>Демонстрирует фрагментарные знания учебной литературы по дисциплине.</w:t>
            </w:r>
          </w:p>
          <w:p w:rsidR="001F546A" w:rsidRPr="001F546A" w:rsidRDefault="001F546A" w:rsidP="00F658B7">
            <w:pPr>
              <w:spacing w:after="0" w:line="259" w:lineRule="auto"/>
              <w:ind w:left="0" w:right="2" w:firstLine="0"/>
              <w:rPr>
                <w:sz w:val="22"/>
              </w:rPr>
            </w:pPr>
            <w:r w:rsidRPr="001F546A">
              <w:rPr>
                <w:sz w:val="22"/>
              </w:rPr>
              <w:t>Оценка по дисциплине выставляется обучающемуся с учётом результатов текущей и промежуточной аттестации. Компетенции на уровне «достаточный</w:t>
            </w:r>
            <w:r w:rsidRPr="001F546A">
              <w:rPr>
                <w:b/>
                <w:i/>
                <w:sz w:val="22"/>
              </w:rPr>
              <w:t>»</w:t>
            </w:r>
            <w:r w:rsidRPr="001F546A">
              <w:rPr>
                <w:sz w:val="22"/>
              </w:rPr>
              <w:t xml:space="preserve">, закреплённые за дисциплиной, не сформированы. </w:t>
            </w:r>
          </w:p>
        </w:tc>
      </w:tr>
    </w:tbl>
    <w:p w:rsidR="0008101D" w:rsidRDefault="0008101D" w:rsidP="001F546A">
      <w:pPr>
        <w:spacing w:after="266"/>
        <w:ind w:left="-15" w:firstLine="710"/>
        <w:rPr>
          <w:b/>
        </w:rPr>
      </w:pPr>
    </w:p>
    <w:p w:rsidR="001F546A" w:rsidRDefault="001F546A" w:rsidP="001F546A">
      <w:pPr>
        <w:spacing w:after="266"/>
        <w:ind w:left="-15" w:firstLine="710"/>
      </w:pPr>
      <w:bookmarkStart w:id="0" w:name="_GoBack"/>
      <w:bookmarkEnd w:id="0"/>
      <w:r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1F546A" w:rsidRDefault="001F546A" w:rsidP="001F546A">
      <w:pPr>
        <w:ind w:left="-15" w:firstLine="710"/>
      </w:pPr>
      <w:r>
        <w:t xml:space="preserve">На первом занятии (входной контроль) студенту предлагается прочитать с листа произведения, предложенное для разучивания в семестре, и сделать предварительный анализ (критерии оценки и показатели см. в п. 2.5.1.). </w:t>
      </w:r>
    </w:p>
    <w:p w:rsidR="001F546A" w:rsidRDefault="001F546A" w:rsidP="001F546A">
      <w:pPr>
        <w:ind w:left="-15" w:firstLine="710"/>
      </w:pPr>
      <w:r>
        <w:rPr>
          <w:i/>
        </w:rPr>
        <w:t>Текущий контроль</w:t>
      </w:r>
      <w:r>
        <w:t xml:space="preserve"> осуществляется на каждом занятии в форме проверки домашнего задания (критерии оценки и показатели см. в п. 2.5.1.).</w:t>
      </w:r>
    </w:p>
    <w:p w:rsidR="001F546A" w:rsidRDefault="001F546A" w:rsidP="001F546A">
      <w:pPr>
        <w:ind w:left="-15" w:firstLine="710"/>
      </w:pPr>
      <w:r>
        <w:rPr>
          <w:i/>
        </w:rPr>
        <w:t xml:space="preserve">Промежуточная аттестация (зачет, экзамен) </w:t>
      </w:r>
      <w:r>
        <w:t>проводятся в форме исполнения программы соответствующего раздела курса (критерии оценки и показатели см. в п. 2.5.2.).</w:t>
      </w:r>
    </w:p>
    <w:p w:rsidR="00AA1894" w:rsidRDefault="00AA1894"/>
    <w:sectPr w:rsidR="00AA1894">
      <w:pgSz w:w="11906" w:h="16838"/>
      <w:pgMar w:top="799" w:right="572" w:bottom="960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6A11"/>
    <w:multiLevelType w:val="hybridMultilevel"/>
    <w:tmpl w:val="A6463F28"/>
    <w:lvl w:ilvl="0" w:tplc="6FAEFAC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F6880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36A29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E1B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D6F23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E02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12B87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6A58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EB1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DC7A52"/>
    <w:multiLevelType w:val="hybridMultilevel"/>
    <w:tmpl w:val="EFE49806"/>
    <w:lvl w:ilvl="0" w:tplc="CCE4C5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D006FC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A059BE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68F0CA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A48878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B0BCA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28D68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ACF00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AE1892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8150FB"/>
    <w:multiLevelType w:val="hybridMultilevel"/>
    <w:tmpl w:val="F44A5F04"/>
    <w:lvl w:ilvl="0" w:tplc="A6966C4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1A5B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CE19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7E26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801D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DAA4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1018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5228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3ADC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8F093B"/>
    <w:multiLevelType w:val="hybridMultilevel"/>
    <w:tmpl w:val="BB426C56"/>
    <w:lvl w:ilvl="0" w:tplc="A4CC906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696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52B97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AABC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F615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465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028E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7C31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7F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3A5B8C"/>
    <w:multiLevelType w:val="hybridMultilevel"/>
    <w:tmpl w:val="AE0CAEB4"/>
    <w:lvl w:ilvl="0" w:tplc="DB2A857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4E544">
      <w:start w:val="1"/>
      <w:numFmt w:val="bullet"/>
      <w:lvlText w:val="o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600B0">
      <w:start w:val="1"/>
      <w:numFmt w:val="bullet"/>
      <w:lvlText w:val="▪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E45266">
      <w:start w:val="1"/>
      <w:numFmt w:val="bullet"/>
      <w:lvlText w:val="•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9C9622">
      <w:start w:val="1"/>
      <w:numFmt w:val="bullet"/>
      <w:lvlText w:val="o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76E05A">
      <w:start w:val="1"/>
      <w:numFmt w:val="bullet"/>
      <w:lvlText w:val="▪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AE71B6">
      <w:start w:val="1"/>
      <w:numFmt w:val="bullet"/>
      <w:lvlText w:val="•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CCB26">
      <w:start w:val="1"/>
      <w:numFmt w:val="bullet"/>
      <w:lvlText w:val="o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AB932">
      <w:start w:val="1"/>
      <w:numFmt w:val="bullet"/>
      <w:lvlText w:val="▪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D0"/>
    <w:rsid w:val="0008101D"/>
    <w:rsid w:val="001F546A"/>
    <w:rsid w:val="004562D0"/>
    <w:rsid w:val="00A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1807"/>
  <w15:chartTrackingRefBased/>
  <w15:docId w15:val="{80E08FA9-4324-4C20-9704-D5AD9D40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46A"/>
    <w:pPr>
      <w:spacing w:after="1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F546A"/>
    <w:pPr>
      <w:keepNext/>
      <w:keepLines/>
      <w:spacing w:after="0"/>
      <w:ind w:left="1246" w:right="27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546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1F546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1F546A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3215</Words>
  <Characters>18331</Characters>
  <Application>Microsoft Office Word</Application>
  <DocSecurity>0</DocSecurity>
  <Lines>152</Lines>
  <Paragraphs>43</Paragraphs>
  <ScaleCrop>false</ScaleCrop>
  <Company>SPecialiST RePack</Company>
  <LinksUpToDate>false</LinksUpToDate>
  <CharactersWithSpaces>21503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Львовна Киселева</dc:creator>
  <cp:keywords/>
  <dc:description/>
  <cp:lastModifiedBy>Ирина Львовна Киселева</cp:lastModifiedBy>
  <cp:revision>3</cp:revision>
  <dcterms:created xsi:type="dcterms:W3CDTF">2024-07-16T14:58:00Z</dcterms:created>
  <dcterms:modified xsi:type="dcterms:W3CDTF">2024-07-24T08:36:00Z</dcterms:modified>
</cp:coreProperties>
</file>